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A26" w:rsidRDefault="00C41D4B">
      <w:r w:rsidRPr="00C41D4B">
        <w:rPr>
          <w:noProof/>
          <w:lang w:eastAsia="pt-BR"/>
        </w:rPr>
        <w:drawing>
          <wp:inline distT="0" distB="0" distL="0" distR="0">
            <wp:extent cx="5400040" cy="10327577"/>
            <wp:effectExtent l="0" t="0" r="0" b="0"/>
            <wp:docPr id="1" name="Imagem 1" descr="\\172.20.2.9\ucplan\1. SEPLAG\BANCO DE PROJETOS CNMP 2017\Integrar\Saúde-Funcional---Doação-de-Sang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72.20.2.9\ucplan\1. SEPLAG\BANCO DE PROJETOS CNMP 2017\Integrar\Saúde-Funcional---Doação-de-Sangu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327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3A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D4B"/>
    <w:rsid w:val="00083A26"/>
    <w:rsid w:val="00C4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1DF028-2F7B-44CE-AC9E-157A9885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Serrador de Assis</dc:creator>
  <cp:keywords/>
  <dc:description/>
  <cp:lastModifiedBy>Shirley Serrador de Assis</cp:lastModifiedBy>
  <cp:revision>1</cp:revision>
  <dcterms:created xsi:type="dcterms:W3CDTF">2017-03-29T15:22:00Z</dcterms:created>
  <dcterms:modified xsi:type="dcterms:W3CDTF">2017-03-29T15:23:00Z</dcterms:modified>
</cp:coreProperties>
</file>